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DA" w:rsidRPr="00211DDA" w:rsidRDefault="00211DDA" w:rsidP="00211D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1DDA">
        <w:rPr>
          <w:rFonts w:ascii="Helvetica" w:eastAsia="Times New Roman" w:hAnsi="Helvetica" w:cs="Times New Roman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  <w:lang w:eastAsia="en-GB"/>
        </w:rPr>
        <w:t>Gather your materials.</w:t>
      </w:r>
      <w:r w:rsidRPr="00211DDA">
        <w:rPr>
          <w:rFonts w:ascii="Helvetica" w:eastAsia="Times New Roman" w:hAnsi="Helvetica" w:cs="Times New Roman"/>
          <w:color w:val="545454"/>
          <w:sz w:val="24"/>
          <w:szCs w:val="24"/>
          <w:shd w:val="clear" w:color="auto" w:fill="FFFFFF"/>
          <w:lang w:eastAsia="en-GB"/>
        </w:rPr>
        <w:t> This experiment will allow you to create a light pinhole, which will show you how light travels in a straight line by filtering it through a hole. To create a light pinhole, you w</w:t>
      </w:r>
      <w:r>
        <w:rPr>
          <w:rFonts w:ascii="Helvetica" w:eastAsia="Times New Roman" w:hAnsi="Helvetica" w:cs="Times New Roman"/>
          <w:color w:val="545454"/>
          <w:sz w:val="24"/>
          <w:szCs w:val="24"/>
          <w:shd w:val="clear" w:color="auto" w:fill="FFFFFF"/>
          <w:lang w:eastAsia="en-GB"/>
        </w:rPr>
        <w:t>ill need the following supplies</w:t>
      </w:r>
      <w:r>
        <w:rPr>
          <w:rFonts w:ascii="inherit" w:eastAsia="Times New Roman" w:hAnsi="inherit" w:cs="Times New Roman"/>
          <w:color w:val="307530"/>
          <w:sz w:val="20"/>
          <w:szCs w:val="20"/>
          <w:u w:val="single"/>
          <w:bdr w:val="none" w:sz="0" w:space="0" w:color="auto" w:frame="1"/>
          <w:shd w:val="clear" w:color="auto" w:fill="FFFFFF"/>
          <w:lang w:eastAsia="en-GB"/>
        </w:rPr>
        <w:t>;</w:t>
      </w:r>
    </w:p>
    <w:p w:rsidR="00211DDA" w:rsidRPr="00211DDA" w:rsidRDefault="00211DDA" w:rsidP="00211DD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Three index cards.</w:t>
      </w:r>
    </w:p>
    <w:p w:rsidR="00211DDA" w:rsidRPr="00211DDA" w:rsidRDefault="00211DDA" w:rsidP="00211DD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A piece of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blu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tac or you c</w:t>
      </w: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an also use double sided tape.</w:t>
      </w:r>
    </w:p>
    <w:p w:rsidR="00211DDA" w:rsidRPr="00211DDA" w:rsidRDefault="00211DDA" w:rsidP="00211DD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A flashlight,</w:t>
      </w: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a laser pointer</w:t>
      </w: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or the torch function on a phone</w:t>
      </w: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.</w:t>
      </w:r>
    </w:p>
    <w:p w:rsidR="00211DDA" w:rsidRPr="00211DDA" w:rsidRDefault="00211DDA" w:rsidP="00211DD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A hole puncher or scissors. </w:t>
      </w:r>
      <w:bookmarkStart w:id="0" w:name="_GoBack"/>
      <w:bookmarkEnd w:id="0"/>
    </w:p>
    <w:p w:rsidR="00211DDA" w:rsidRPr="00211DDA" w:rsidRDefault="00211DDA" w:rsidP="00211DDA">
      <w:pPr>
        <w:numPr>
          <w:ilvl w:val="0"/>
          <w:numId w:val="1"/>
        </w:numPr>
        <w:shd w:val="clear" w:color="auto" w:fill="FFFFFF"/>
        <w:spacing w:after="0" w:line="375" w:lineRule="atLeast"/>
        <w:ind w:left="82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A ruler</w:t>
      </w:r>
    </w:p>
    <w:p w:rsidR="00211DDA" w:rsidRDefault="00211DDA" w:rsidP="00211DD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</w:pPr>
    </w:p>
    <w:p w:rsidR="00211DDA" w:rsidRPr="00211DDA" w:rsidRDefault="00211DDA" w:rsidP="00211DDA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24"/>
          <w:szCs w:val="24"/>
          <w:lang w:eastAsia="en-GB"/>
        </w:rPr>
      </w:pPr>
      <w:r w:rsidRPr="00211DDA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Punch a hole in the centre</w:t>
      </w:r>
      <w:r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 xml:space="preserve"> of the </w:t>
      </w:r>
      <w:r w:rsidRPr="00211DDA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cards.</w:t>
      </w:r>
      <w:r w:rsidRPr="00211DDA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> To do this without any excessive measuring, use the ruler to draw two diagonal</w:t>
      </w:r>
      <w:r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 xml:space="preserve"> lines on a</w:t>
      </w:r>
      <w:r w:rsidRPr="00211DDA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 xml:space="preserve"> card that connect the opposite corners of the card. Repeat this for the other two cards.</w:t>
      </w:r>
    </w:p>
    <w:p w:rsidR="00211DDA" w:rsidRDefault="00211DDA" w:rsidP="00211DDA">
      <w:pPr>
        <w:numPr>
          <w:ilvl w:val="0"/>
          <w:numId w:val="3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Take the </w:t>
      </w:r>
      <w:proofErr w:type="gramStart"/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hole</w:t>
      </w:r>
      <w:proofErr w:type="gramEnd"/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puncher</w:t>
      </w: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or scissors</w:t>
      </w:r>
      <w:r w:rsidRPr="00211DDA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and punch a hole at the centre of the card where the two lines intersect. Do this for the other two cards.</w:t>
      </w:r>
    </w:p>
    <w:p w:rsidR="005B449F" w:rsidRPr="00211DDA" w:rsidRDefault="005B449F" w:rsidP="005B449F">
      <w:p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</w:p>
    <w:p w:rsidR="00697C53" w:rsidRDefault="005B449F">
      <w:r w:rsidRPr="005B449F">
        <w:drawing>
          <wp:inline distT="0" distB="0" distL="0" distR="0" wp14:anchorId="3D9DEE10" wp14:editId="3E1EA095">
            <wp:extent cx="3448531" cy="181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9F" w:rsidRDefault="005B449F"/>
    <w:p w:rsidR="005B449F" w:rsidRPr="005B449F" w:rsidRDefault="005B449F" w:rsidP="005B449F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24"/>
          <w:szCs w:val="24"/>
          <w:lang w:eastAsia="en-GB"/>
        </w:rPr>
      </w:pPr>
      <w:r w:rsidRPr="005B449F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Use the modelling clay to stand up the cards.</w:t>
      </w:r>
      <w:r w:rsidRPr="005B449F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> The cards need to stand vertically, at equal distance from each other, and in a straight line for this experiment to work.</w:t>
      </w:r>
    </w:p>
    <w:p w:rsidR="005B449F" w:rsidRPr="005B449F" w:rsidRDefault="005B449F" w:rsidP="005B449F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5B449F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Form a stand for the cards using the clay so the cards are straight and upright. Use the ruler to ensure the cards are two to five inches from each other.</w:t>
      </w:r>
    </w:p>
    <w:p w:rsidR="005B449F" w:rsidRPr="005B449F" w:rsidRDefault="005B449F" w:rsidP="005B449F">
      <w:pPr>
        <w:numPr>
          <w:ilvl w:val="0"/>
          <w:numId w:val="4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5B449F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You can also use double sided tape to attach the cards to a surface in a vertical position. Do not cover or obstruct the hole in the centre of the cards with </w:t>
      </w:r>
      <w:proofErr w:type="spellStart"/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blu</w:t>
      </w:r>
      <w:proofErr w:type="spellEnd"/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</w:t>
      </w:r>
      <w:proofErr w:type="gramStart"/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tac</w:t>
      </w:r>
      <w:proofErr w:type="gramEnd"/>
      <w:r w:rsidRPr="005B449F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or tape.</w:t>
      </w:r>
    </w:p>
    <w:p w:rsidR="005B449F" w:rsidRDefault="005B449F" w:rsidP="00235C96">
      <w:pPr>
        <w:jc w:val="center"/>
        <w:rPr>
          <w:b/>
        </w:rPr>
      </w:pPr>
      <w:r w:rsidRPr="005B449F">
        <w:drawing>
          <wp:inline distT="0" distB="0" distL="0" distR="0" wp14:anchorId="1835DE62" wp14:editId="0802D7CD">
            <wp:extent cx="2734574" cy="156663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0468" cy="15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C96" w:rsidRPr="00235C96">
        <w:rPr>
          <w:b/>
        </w:rPr>
        <w:t xml:space="preserve">What happens if the cards are not in a straight </w:t>
      </w:r>
      <w:r w:rsidR="00235C96">
        <w:rPr>
          <w:b/>
        </w:rPr>
        <w:t xml:space="preserve">   </w:t>
      </w:r>
      <w:r w:rsidR="00235C96" w:rsidRPr="00235C96">
        <w:rPr>
          <w:b/>
        </w:rPr>
        <w:t>line?</w:t>
      </w:r>
    </w:p>
    <w:p w:rsidR="008834A1" w:rsidRPr="008834A1" w:rsidRDefault="008834A1" w:rsidP="008834A1">
      <w:pPr>
        <w:pStyle w:val="ListParagraph"/>
        <w:numPr>
          <w:ilvl w:val="0"/>
          <w:numId w:val="2"/>
        </w:numPr>
        <w:spacing w:after="0" w:line="240" w:lineRule="atLeast"/>
        <w:textAlignment w:val="baseline"/>
        <w:rPr>
          <w:rFonts w:ascii="Helvetica" w:eastAsia="Times New Roman" w:hAnsi="Helvetica" w:cs="Times New Roman"/>
          <w:b/>
          <w:bCs/>
          <w:color w:val="545454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lastRenderedPageBreak/>
        <w:t xml:space="preserve">Position the flashlight, </w:t>
      </w:r>
      <w:r w:rsidRPr="008834A1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>laser pointer</w:t>
      </w:r>
      <w:r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 xml:space="preserve"> or the torch on your phone</w:t>
      </w:r>
      <w:r w:rsidRPr="008834A1">
        <w:rPr>
          <w:rFonts w:ascii="inherit" w:eastAsia="Times New Roman" w:hAnsi="inherit" w:cs="Times New Roman"/>
          <w:b/>
          <w:bCs/>
          <w:color w:val="545454"/>
          <w:sz w:val="24"/>
          <w:szCs w:val="24"/>
          <w:bdr w:val="none" w:sz="0" w:space="0" w:color="auto" w:frame="1"/>
          <w:lang w:eastAsia="en-GB"/>
        </w:rPr>
        <w:t xml:space="preserve"> at one end of the row of cards.</w:t>
      </w:r>
      <w:r w:rsidRPr="008834A1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> Hold the flashlight in your hand so it hits the centre of the hole in the first card</w:t>
      </w:r>
      <w:r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 xml:space="preserve">. Turn on the flashlight, </w:t>
      </w:r>
      <w:r w:rsidRPr="008834A1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>laser pointer</w:t>
      </w:r>
      <w:r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 xml:space="preserve"> or torch on your phone</w:t>
      </w:r>
      <w:r w:rsidRPr="008834A1">
        <w:rPr>
          <w:rFonts w:ascii="Helvetica" w:eastAsia="Times New Roman" w:hAnsi="Helvetica" w:cs="Times New Roman"/>
          <w:color w:val="545454"/>
          <w:sz w:val="24"/>
          <w:szCs w:val="24"/>
          <w:lang w:eastAsia="en-GB"/>
        </w:rPr>
        <w:t>.</w:t>
      </w:r>
    </w:p>
    <w:p w:rsidR="008834A1" w:rsidRPr="008834A1" w:rsidRDefault="008834A1" w:rsidP="008834A1">
      <w:pPr>
        <w:numPr>
          <w:ilvl w:val="0"/>
          <w:numId w:val="5"/>
        </w:numPr>
        <w:shd w:val="clear" w:color="auto" w:fill="FFFFFF"/>
        <w:spacing w:after="0" w:line="375" w:lineRule="atLeast"/>
        <w:ind w:left="975"/>
        <w:textAlignment w:val="baseline"/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</w:pPr>
      <w:r w:rsidRPr="008834A1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Note that the light can be seen through all the holes. You should be able to see the light go through all the holes and land on a wall </w:t>
      </w:r>
      <w:r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>or surface beyond the last</w:t>
      </w:r>
      <w:r w:rsidRPr="008834A1">
        <w:rPr>
          <w:rFonts w:ascii="inherit" w:eastAsia="Times New Roman" w:hAnsi="inherit" w:cs="Times New Roman"/>
          <w:color w:val="545454"/>
          <w:sz w:val="24"/>
          <w:szCs w:val="24"/>
          <w:lang w:eastAsia="en-GB"/>
        </w:rPr>
        <w:t xml:space="preserve"> card.</w:t>
      </w:r>
    </w:p>
    <w:p w:rsidR="008834A1" w:rsidRPr="00235C96" w:rsidRDefault="008834A1" w:rsidP="008834A1">
      <w:pPr>
        <w:rPr>
          <w:b/>
        </w:rPr>
      </w:pPr>
    </w:p>
    <w:sectPr w:rsidR="008834A1" w:rsidRPr="00235C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DA" w:rsidRDefault="00211DDA" w:rsidP="00211DDA">
      <w:pPr>
        <w:spacing w:after="0" w:line="240" w:lineRule="auto"/>
      </w:pPr>
      <w:r>
        <w:separator/>
      </w:r>
    </w:p>
  </w:endnote>
  <w:endnote w:type="continuationSeparator" w:id="0">
    <w:p w:rsidR="00211DDA" w:rsidRDefault="00211DDA" w:rsidP="0021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DA" w:rsidRDefault="00211DDA" w:rsidP="00211DDA">
      <w:pPr>
        <w:spacing w:after="0" w:line="240" w:lineRule="auto"/>
      </w:pPr>
      <w:r>
        <w:separator/>
      </w:r>
    </w:p>
  </w:footnote>
  <w:footnote w:type="continuationSeparator" w:id="0">
    <w:p w:rsidR="00211DDA" w:rsidRDefault="00211DDA" w:rsidP="0021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DA" w:rsidRPr="00211DDA" w:rsidRDefault="00191FB3" w:rsidP="00211DDA">
    <w:pPr>
      <w:pStyle w:val="Header"/>
      <w:jc w:val="center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Light experiment- Week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4C9"/>
    <w:multiLevelType w:val="multilevel"/>
    <w:tmpl w:val="159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72A1C"/>
    <w:multiLevelType w:val="hybridMultilevel"/>
    <w:tmpl w:val="152A3802"/>
    <w:lvl w:ilvl="0" w:tplc="F89E849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5454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2C1F"/>
    <w:multiLevelType w:val="multilevel"/>
    <w:tmpl w:val="A67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21CC9"/>
    <w:multiLevelType w:val="multilevel"/>
    <w:tmpl w:val="ECC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62C88"/>
    <w:multiLevelType w:val="multilevel"/>
    <w:tmpl w:val="0CD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A"/>
    <w:rsid w:val="00191FB3"/>
    <w:rsid w:val="001D24BD"/>
    <w:rsid w:val="00211DDA"/>
    <w:rsid w:val="00235C96"/>
    <w:rsid w:val="00355D5D"/>
    <w:rsid w:val="005B449F"/>
    <w:rsid w:val="008834A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D2ED"/>
  <w15:chartTrackingRefBased/>
  <w15:docId w15:val="{60449B17-6DAB-4D52-A949-DF44C51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DA"/>
  </w:style>
  <w:style w:type="paragraph" w:styleId="Footer">
    <w:name w:val="footer"/>
    <w:basedOn w:val="Normal"/>
    <w:link w:val="FooterChar"/>
    <w:uiPriority w:val="99"/>
    <w:unhideWhenUsed/>
    <w:rsid w:val="00211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5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3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3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James</dc:creator>
  <cp:keywords/>
  <dc:description/>
  <cp:lastModifiedBy>Monique James</cp:lastModifiedBy>
  <cp:revision>5</cp:revision>
  <dcterms:created xsi:type="dcterms:W3CDTF">2021-01-04T13:36:00Z</dcterms:created>
  <dcterms:modified xsi:type="dcterms:W3CDTF">2021-01-04T13:54:00Z</dcterms:modified>
</cp:coreProperties>
</file>